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299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36"/>
        </w:rPr>
        <w:t xml:space="preserve">Javna izjava podpore Radiu Študent</w:t>
      </w:r>
      <w:r/>
    </w:p>
    <w:p>
      <w:pPr>
        <w:ind w:left="0" w:right="0" w:firstLine="0"/>
        <w:spacing w:after="24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spacing w:after="24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7. januar 2021</w:t>
      </w:r>
      <w:r/>
    </w:p>
    <w:p>
      <w:pPr>
        <w:ind w:left="0" w:right="0" w:firstLine="0"/>
        <w:spacing w:after="24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Sodelavke in sodelavci ZRC SAZU izražamo zaskrbljenost ob nedavnem  dogajanju, ki zadeva usodo Radia Študent, medija dolge tradicije in žive  sedanjosti.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Odločitev Študentskega zbora ŠOU, da iz proračuna za leto 2021 v  celoti umakne postavko za njegovo delovanje, je na eni strani le zadnji  korak v dolgoletni kontinuiteti zniževanja financiranja, zaradi katerega  se Radio Študent le še z velikimi napori in</w:t>
      </w:r>
      <w:r>
        <w:t xml:space="preserve"> odrekanji ohranja nad  površjem. A ker tokrat ne gre le za nadvse problematične reze, temveč za  poskus dokončnega reza v eksistenco institucije, ki je v simbolnem  smislu že davno prerasla raven, ko bi o njenem preživetju smela odločati  vsakokratna sest</w:t>
      </w:r>
      <w:r>
        <w:t xml:space="preserve">ava Študentskega zbora, to odločitev obsojamo kot  absolutno nedopustno.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Med raziskovalkami in raziskovalci ZRC SAZU so številni nekdanji  sodelavci Radia Študent – in to nikakor ni naključje. Radio je vse od  svojega nastanka ponujal tvorno platformo za intelektualni razvoj, pa  tudi za krepitev družbene odgovornosti, angažira</w:t>
      </w:r>
      <w:r>
        <w:t xml:space="preserve">nosti in kolektivnega  dela, ki jih lahko razumemo kot ključne predpostavke kakovostnega  raziskovalnega dela. A medtem ko pripoznanje teh kvalitet izhaja iz  neposrednih osebnih izkušenj, je morda še bolj ključna tista poteza  Radia Študent, ki jo je mogo</w:t>
      </w:r>
      <w:r>
        <w:t xml:space="preserve">če in nujno ceniti z gledišča zunanjega  opazovalca. Tudi v zadnjih letih, in morda še zlasti v zadnjih letih, se  je Radio Študent kljub vsem finančnim težavam vzpostavil ne le kot eden  najbolj prodornih in angažiranih, temveč tudi vsebinsko najbolj  kva</w:t>
      </w:r>
      <w:r>
        <w:t xml:space="preserve">litetnih medijev, v katerem njegovi sodelavci na sami meji  prostovoljstva uspevajo krpati luknje, ki so zaradi krčenja kadrov  nastale v preostalih, tudi največjih nacionalnih medijih – tako na  področju kulture, humanistike in znanosti kot na področju no</w:t>
      </w:r>
      <w:r>
        <w:t xml:space="preserve">tranje in  zunanje politike. Kot v izjavi za javnost upravičeno izpostavljata  njegova uprava in uredništvo, se je njegov pomen za javno sfero  navsezadnje izkazal tudi v aktualni krizi: raven poročanja o najnovejših  znanstvenih dognanjih s področja epide</w:t>
      </w:r>
      <w:r>
        <w:t xml:space="preserve">miologije, ki so tako bistvenega  pomena tudi za naše vsakdanje ravnanje v tej kritični situaciji, je  pogosto presegla raven, ki so jo dosegli številni, finančno vendarle  mnogo bolj podprti mediji.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Trenutek, ko je usoda Radia Študent nejasna, je trenutek odločitve za  odločevalce: v izbiri, ali s svojim ravnanjem zagotovijo nadaljnji  obstoj kalilnice intelekta, družbene odgovornosti in družbenega  angažmaja, ali pa sami postanejo valilnica politike,</w:t>
      </w:r>
      <w:r>
        <w:t xml:space="preserve"> katere cilj je  uveljavljanje lastnih partikularnih interesov, pozivamo k izbiri prve  možnosti. In to je le prvi korak – drugi korak, ki mora slediti, je  skupen razmislek o zagotovitvi stabilnega financiranja. Na srednji in  dolgi rok lahko le to onemog</w:t>
      </w:r>
      <w:r>
        <w:t xml:space="preserve">oči skušnjave, da bi javni glas Radia  Študent utišala slepota zasebne kapricioznosti.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Prof. dr. Oto Luthar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Direktor ZRC SAZU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2021-01-12T10:41:55Z</dcterms:modified>
</cp:coreProperties>
</file>